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jc w:val="left"/>
      </w:pPr>
      <w:r>
        <w:rPr>
          <w:b w:val="0"/>
          <w:bCs w:val="0"/>
        </w:rPr>
        <w:t>附件2</w:t>
      </w:r>
      <w:bookmarkStart w:id="0" w:name="_GoBack"/>
    </w:p>
    <w:p>
      <w:pPr>
        <w:pStyle w:val="4"/>
        <w:keepNext w:val="0"/>
        <w:keepLines w:val="0"/>
        <w:widowControl/>
        <w:suppressLineNumbers w:val="0"/>
        <w:jc w:val="center"/>
      </w:pPr>
      <w:r>
        <w:rPr>
          <w:rStyle w:val="7"/>
          <w:b/>
          <w:bCs/>
        </w:rPr>
        <w:t>承诺书</w:t>
      </w:r>
    </w:p>
    <w:bookmarkEnd w:id="0"/>
    <w:p>
      <w:pPr>
        <w:pStyle w:val="4"/>
        <w:keepNext w:val="0"/>
        <w:keepLines w:val="0"/>
        <w:widowControl/>
        <w:suppressLineNumbers w:val="0"/>
      </w:pPr>
      <w:r>
        <w:t>　　本公司郑重承诺：</w:t>
      </w:r>
    </w:p>
    <w:p>
      <w:pPr>
        <w:pStyle w:val="4"/>
        <w:keepNext w:val="0"/>
        <w:keepLines w:val="0"/>
        <w:widowControl/>
        <w:suppressLineNumbers w:val="0"/>
      </w:pPr>
      <w:r>
        <w:t>　　1、本公司遵纪守法、诚信经营，近三年内（自公告发布之日起往前推三年）无违法违纪行为或采购活动中无不良记录；</w:t>
      </w:r>
    </w:p>
    <w:p>
      <w:pPr>
        <w:pStyle w:val="4"/>
        <w:keepNext w:val="0"/>
        <w:keepLines w:val="0"/>
        <w:widowControl/>
        <w:suppressLineNumbers w:val="0"/>
      </w:pPr>
      <w:r>
        <w:t>　　2、本公司与其他参与本项目的供应商不存在直接控股、管理关系，且公司实际负责人非同一人；</w:t>
      </w:r>
    </w:p>
    <w:p>
      <w:pPr>
        <w:pStyle w:val="4"/>
        <w:keepNext w:val="0"/>
        <w:keepLines w:val="0"/>
        <w:widowControl/>
        <w:suppressLineNumbers w:val="0"/>
      </w:pPr>
      <w:r>
        <w:t>　　3、本公司无围标、串标行为。</w:t>
      </w:r>
    </w:p>
    <w:p>
      <w:pPr>
        <w:pStyle w:val="4"/>
        <w:keepNext w:val="0"/>
        <w:keepLines w:val="0"/>
        <w:widowControl/>
        <w:suppressLineNumbers w:val="0"/>
      </w:pPr>
      <w:r>
        <w:t>　　如有发现与上述承诺不符的行为，我公司愿承担一切法律责任。</w:t>
      </w:r>
    </w:p>
    <w:p>
      <w:pPr>
        <w:pStyle w:val="4"/>
        <w:keepNext w:val="0"/>
        <w:keepLines w:val="0"/>
        <w:widowControl/>
        <w:suppressLineNumbers w:val="0"/>
      </w:pPr>
      <w:r>
        <w:t>　　特此承诺。</w:t>
      </w:r>
    </w:p>
    <w:p>
      <w:pPr>
        <w:pStyle w:val="4"/>
        <w:keepNext w:val="0"/>
        <w:keepLines w:val="0"/>
        <w:widowControl/>
        <w:suppressLineNumbers w:val="0"/>
      </w:pPr>
    </w:p>
    <w:p>
      <w:pPr>
        <w:pStyle w:val="4"/>
        <w:keepNext w:val="0"/>
        <w:keepLines w:val="0"/>
        <w:widowControl/>
        <w:suppressLineNumbers w:val="0"/>
        <w:jc w:val="right"/>
      </w:pPr>
      <w:r>
        <w:t>　　供应商名称（盖章）：</w:t>
      </w:r>
    </w:p>
    <w:p>
      <w:pPr>
        <w:pStyle w:val="4"/>
        <w:keepNext w:val="0"/>
        <w:keepLines w:val="0"/>
        <w:widowControl/>
        <w:suppressLineNumbers w:val="0"/>
        <w:jc w:val="right"/>
      </w:pPr>
      <w:r>
        <w:t>　　法定代表人（或授权代表）签名：</w:t>
      </w:r>
    </w:p>
    <w:p>
      <w:pPr>
        <w:pStyle w:val="4"/>
        <w:keepNext w:val="0"/>
        <w:keepLines w:val="0"/>
        <w:widowControl/>
        <w:suppressLineNumbers w:val="0"/>
        <w:jc w:val="right"/>
      </w:pPr>
      <w:r>
        <w:t>　　日期：   年   月   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MmJlMjJkMzMyNjFkNjY1NWZkODRhMjljZjhkZTIifQ=="/>
  </w:docVars>
  <w:rsids>
    <w:rsidRoot w:val="0C575AC8"/>
    <w:rsid w:val="0C5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paragraph" w:styleId="3">
    <w:name w:val="Title"/>
    <w:basedOn w:val="1"/>
    <w:next w:val="1"/>
    <w:qFormat/>
    <w:uiPriority w:val="0"/>
    <w:pPr>
      <w:jc w:val="center"/>
      <w:textAlignment w:val="baseline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2024-10-09T07:11:00Z</dcterms:created>
  <dc:creator>zbrina</dc:creator>
  <cp:lastModifiedBy>zbrina</cp:lastModifiedBy>
  <dcterms:modified xsi:type="dcterms:W3CDTF">2024-10-09T07:11:36Z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C9195D3C26144E50B934B2E758DF016B_11</vt:lpwstr>
  </property>
</Properties>
</file>